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7D5" w:rsidRPr="002F305F" w:rsidRDefault="006317D5" w:rsidP="00631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Комитет по образованию и молодёжной политике </w:t>
      </w:r>
    </w:p>
    <w:p w:rsidR="006317D5" w:rsidRPr="002F305F" w:rsidRDefault="006317D5" w:rsidP="006317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Павловского </w:t>
      </w:r>
      <w:proofErr w:type="gramStart"/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 Алтайского</w:t>
      </w:r>
      <w:proofErr w:type="gramEnd"/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края</w:t>
      </w:r>
    </w:p>
    <w:p w:rsidR="006317D5" w:rsidRPr="002F305F" w:rsidRDefault="006317D5" w:rsidP="006317D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6317D5" w:rsidRPr="002F305F" w:rsidRDefault="006317D5" w:rsidP="006317D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05F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«Первомайская средняя общеобразовательная школа»</w:t>
      </w:r>
    </w:p>
    <w:p w:rsidR="006317D5" w:rsidRPr="00596396" w:rsidRDefault="006317D5" w:rsidP="006317D5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17D5" w:rsidRPr="00596396" w:rsidRDefault="006317D5" w:rsidP="006317D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27"/>
        <w:gridCol w:w="2983"/>
        <w:gridCol w:w="3038"/>
      </w:tblGrid>
      <w:tr w:rsidR="006317D5" w:rsidRPr="00596396" w:rsidTr="00306AE3">
        <w:trPr>
          <w:trHeight w:val="303"/>
        </w:trPr>
        <w:tc>
          <w:tcPr>
            <w:tcW w:w="3527" w:type="dxa"/>
          </w:tcPr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«РАССМОТРЕНО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6317D5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педагогическом </w:t>
            </w:r>
          </w:p>
          <w:p w:rsidR="006317D5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Совете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«23» 08.</w:t>
            </w:r>
            <w:r w:rsidRPr="00596396"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983" w:type="dxa"/>
          </w:tcPr>
          <w:p w:rsidR="006317D5" w:rsidRPr="00596396" w:rsidRDefault="006317D5" w:rsidP="00306AE3">
            <w:pPr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Зам.директора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  Иванова Г.А. «23»08.2024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038" w:type="dxa"/>
          </w:tcPr>
          <w:p w:rsidR="006317D5" w:rsidRPr="00596396" w:rsidRDefault="006317D5" w:rsidP="00306AE3">
            <w:p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Н.Н.Чистякова</w:t>
            </w:r>
            <w:proofErr w:type="spellEnd"/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</w:t>
            </w:r>
          </w:p>
          <w:p w:rsidR="006317D5" w:rsidRPr="00596396" w:rsidRDefault="006317D5" w:rsidP="00306A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«23 »08. 2024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6317D5" w:rsidRPr="00596396" w:rsidRDefault="006317D5" w:rsidP="00306AE3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17D5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317D5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317D5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6317D5" w:rsidRPr="00596396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sz w:val="28"/>
          <w:szCs w:val="28"/>
        </w:rPr>
      </w:pPr>
      <w:r w:rsidRPr="00596396">
        <w:rPr>
          <w:b/>
          <w:bCs/>
          <w:color w:val="000000"/>
          <w:sz w:val="28"/>
          <w:szCs w:val="28"/>
          <w:bdr w:val="none" w:sz="0" w:space="0" w:color="auto" w:frame="1"/>
        </w:rPr>
        <w:t>РАБОЧАЯ ПРОГРАММА</w:t>
      </w:r>
    </w:p>
    <w:p w:rsidR="006317D5" w:rsidRPr="00596396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sz w:val="28"/>
          <w:szCs w:val="28"/>
        </w:rPr>
      </w:pPr>
      <w:r w:rsidRPr="00596396">
        <w:rPr>
          <w:b/>
          <w:sz w:val="28"/>
          <w:szCs w:val="28"/>
        </w:rPr>
        <w:t>курса внеурочной деятельности  </w:t>
      </w:r>
    </w:p>
    <w:p w:rsidR="006317D5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proofErr w:type="gramStart"/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« </w:t>
      </w:r>
      <w:r w:rsidRPr="006317D5">
        <w:rPr>
          <w:b/>
          <w:color w:val="000000"/>
          <w:sz w:val="28"/>
          <w:szCs w:val="28"/>
          <w:bdr w:val="none" w:sz="0" w:space="0" w:color="auto" w:frame="1"/>
        </w:rPr>
        <w:t>От</w:t>
      </w:r>
      <w:proofErr w:type="gramEnd"/>
      <w:r w:rsidRPr="006317D5">
        <w:rPr>
          <w:b/>
          <w:color w:val="000000"/>
          <w:sz w:val="28"/>
          <w:szCs w:val="28"/>
          <w:bdr w:val="none" w:sz="0" w:space="0" w:color="auto" w:frame="1"/>
        </w:rPr>
        <w:t xml:space="preserve"> слова к тексту»</w:t>
      </w:r>
    </w:p>
    <w:p w:rsidR="006317D5" w:rsidRPr="00596396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 для 9 класса</w:t>
      </w:r>
    </w:p>
    <w:p w:rsidR="006317D5" w:rsidRPr="00596396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основного общего образования </w:t>
      </w:r>
    </w:p>
    <w:p w:rsidR="006317D5" w:rsidRPr="00596396" w:rsidRDefault="006317D5" w:rsidP="006317D5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sz w:val="28"/>
          <w:szCs w:val="28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>на 2024-2025 учебный год</w:t>
      </w:r>
    </w:p>
    <w:p w:rsidR="006317D5" w:rsidRDefault="006317D5" w:rsidP="006317D5">
      <w:pPr>
        <w:rPr>
          <w:rFonts w:ascii="Times New Roman" w:hAnsi="Times New Roman" w:cs="Times New Roman"/>
          <w:sz w:val="24"/>
          <w:szCs w:val="24"/>
        </w:rPr>
      </w:pPr>
    </w:p>
    <w:p w:rsidR="006317D5" w:rsidRPr="00596396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7D5" w:rsidRPr="00596396" w:rsidRDefault="006317D5" w:rsidP="006317D5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 xml:space="preserve">     Составитель:</w:t>
      </w:r>
    </w:p>
    <w:p w:rsidR="006317D5" w:rsidRPr="00596396" w:rsidRDefault="006317D5" w:rsidP="006317D5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Сушкова Т.Г</w:t>
      </w:r>
      <w:r w:rsidRPr="0059639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6317D5" w:rsidRPr="006317D5" w:rsidRDefault="002F305F" w:rsidP="006317D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bookmarkStart w:id="0" w:name="_GoBack"/>
      <w:bookmarkEnd w:id="0"/>
      <w:r w:rsidR="006317D5" w:rsidRPr="006317D5">
        <w:rPr>
          <w:rFonts w:ascii="Times New Roman" w:hAnsi="Times New Roman" w:cs="Times New Roman"/>
          <w:sz w:val="28"/>
          <w:szCs w:val="28"/>
        </w:rPr>
        <w:t>русского языка и литературы</w:t>
      </w:r>
    </w:p>
    <w:p w:rsidR="006317D5" w:rsidRPr="00596396" w:rsidRDefault="006317D5" w:rsidP="006317D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Черемное</w:t>
      </w:r>
      <w:proofErr w:type="spellEnd"/>
    </w:p>
    <w:p w:rsidR="006317D5" w:rsidRDefault="006317D5" w:rsidP="006317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C066F5" w:rsidRPr="00C066F5" w:rsidRDefault="00C066F5" w:rsidP="00C066F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066F5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Пояснительная записка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Данный курс обеспечивает понимание системы знаний о языке, формирует стабильные навыки владения языком и совершенствование речевой культуры. Курс эффективен при организации занятий, ориентированных на подготовку к итоговой аттестации, где независимо от формы проведения обучающиеся должны продемонстрировать результаты овладения нормами современного русского языка, основами культуры устной и письменной речи.</w:t>
      </w:r>
    </w:p>
    <w:p w:rsidR="00C066F5" w:rsidRPr="006317D5" w:rsidRDefault="006317D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Курс рассчитан на 34 </w:t>
      </w:r>
      <w:r w:rsidR="00C066F5"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часа (1 час в </w:t>
      </w:r>
      <w:proofErr w:type="gramStart"/>
      <w:r w:rsidR="00C066F5"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неделю </w:t>
      </w: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proofErr w:type="gramEnd"/>
    </w:p>
    <w:p w:rsidR="006317D5" w:rsidRPr="006317D5" w:rsidRDefault="006317D5" w:rsidP="006317D5">
      <w:pPr>
        <w:tabs>
          <w:tab w:val="left" w:pos="567"/>
        </w:tabs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6317D5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Pr="006317D5">
        <w:rPr>
          <w:rFonts w:ascii="Times New Roman" w:hAnsi="Times New Roman" w:cs="Times New Roman"/>
          <w:sz w:val="24"/>
          <w:szCs w:val="24"/>
        </w:rPr>
        <w:t>программа  разработана</w:t>
      </w:r>
      <w:proofErr w:type="gramEnd"/>
      <w:r w:rsidRPr="006317D5">
        <w:rPr>
          <w:rFonts w:ascii="Times New Roman" w:hAnsi="Times New Roman" w:cs="Times New Roman"/>
          <w:sz w:val="24"/>
          <w:szCs w:val="24"/>
        </w:rPr>
        <w:t>:</w:t>
      </w:r>
    </w:p>
    <w:p w:rsidR="006317D5" w:rsidRPr="006317D5" w:rsidRDefault="006317D5" w:rsidP="006317D5">
      <w:pPr>
        <w:tabs>
          <w:tab w:val="left" w:pos="6690"/>
        </w:tabs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6317D5">
        <w:rPr>
          <w:rFonts w:ascii="Times New Roman" w:hAnsi="Times New Roman" w:cs="Times New Roman"/>
          <w:sz w:val="24"/>
          <w:szCs w:val="24"/>
        </w:rPr>
        <w:t xml:space="preserve">       - В соответствии с требованиями обновленных федеральных государственных образовательных стандартов </w:t>
      </w:r>
      <w:proofErr w:type="gramStart"/>
      <w:r w:rsidRPr="006317D5">
        <w:rPr>
          <w:rFonts w:ascii="Times New Roman" w:hAnsi="Times New Roman" w:cs="Times New Roman"/>
          <w:sz w:val="24"/>
          <w:szCs w:val="24"/>
        </w:rPr>
        <w:t>основного  общего</w:t>
      </w:r>
      <w:proofErr w:type="gramEnd"/>
      <w:r w:rsidRPr="006317D5">
        <w:rPr>
          <w:rFonts w:ascii="Times New Roman" w:hAnsi="Times New Roman" w:cs="Times New Roman"/>
          <w:sz w:val="24"/>
          <w:szCs w:val="24"/>
        </w:rPr>
        <w:t xml:space="preserve"> образования, утвержденных приказами </w:t>
      </w:r>
      <w:proofErr w:type="spellStart"/>
      <w:r w:rsidRPr="006317D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6317D5">
        <w:rPr>
          <w:rFonts w:ascii="Times New Roman" w:hAnsi="Times New Roman" w:cs="Times New Roman"/>
          <w:sz w:val="24"/>
          <w:szCs w:val="24"/>
        </w:rPr>
        <w:t xml:space="preserve"> России от 31 мая 2021 года  № 287</w:t>
      </w:r>
    </w:p>
    <w:p w:rsidR="006317D5" w:rsidRPr="006317D5" w:rsidRDefault="006317D5" w:rsidP="006317D5">
      <w:pPr>
        <w:tabs>
          <w:tab w:val="left" w:pos="6690"/>
        </w:tabs>
        <w:spacing w:line="276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6317D5">
        <w:rPr>
          <w:rFonts w:ascii="Times New Roman" w:hAnsi="Times New Roman" w:cs="Times New Roman"/>
          <w:sz w:val="24"/>
          <w:szCs w:val="24"/>
        </w:rPr>
        <w:t xml:space="preserve">       -Информационно-методического письма об организации внеурочной деятельности в рамках </w:t>
      </w:r>
      <w:proofErr w:type="gramStart"/>
      <w:r w:rsidRPr="006317D5">
        <w:rPr>
          <w:rFonts w:ascii="Times New Roman" w:hAnsi="Times New Roman" w:cs="Times New Roman"/>
          <w:sz w:val="24"/>
          <w:szCs w:val="24"/>
        </w:rPr>
        <w:t>реализации  обновлённых</w:t>
      </w:r>
      <w:proofErr w:type="gramEnd"/>
      <w:r w:rsidRPr="006317D5">
        <w:rPr>
          <w:rFonts w:ascii="Times New Roman" w:hAnsi="Times New Roman" w:cs="Times New Roman"/>
          <w:sz w:val="24"/>
          <w:szCs w:val="24"/>
        </w:rPr>
        <w:t xml:space="preserve"> федеральных государственных образовательных стандартов НОО  и ООО от 05.07.2022 № ТВ 1290/03</w:t>
      </w:r>
    </w:p>
    <w:p w:rsidR="006317D5" w:rsidRPr="006317D5" w:rsidRDefault="006317D5" w:rsidP="006317D5">
      <w:pPr>
        <w:spacing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317D5">
        <w:rPr>
          <w:rFonts w:ascii="Times New Roman" w:hAnsi="Times New Roman" w:cs="Times New Roman"/>
          <w:sz w:val="24"/>
          <w:szCs w:val="24"/>
        </w:rPr>
        <w:t xml:space="preserve">      - Основной образовательной программы ООО МБОУ «Первомайская СОШ»</w:t>
      </w:r>
    </w:p>
    <w:p w:rsidR="006317D5" w:rsidRPr="006317D5" w:rsidRDefault="006317D5" w:rsidP="006317D5">
      <w:pPr>
        <w:spacing w:line="27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6317D5">
        <w:rPr>
          <w:rFonts w:ascii="Times New Roman" w:hAnsi="Times New Roman" w:cs="Times New Roman"/>
          <w:sz w:val="24"/>
          <w:szCs w:val="24"/>
        </w:rPr>
        <w:t xml:space="preserve">      -</w:t>
      </w:r>
      <w:proofErr w:type="gramStart"/>
      <w:r w:rsidRPr="006317D5">
        <w:rPr>
          <w:rFonts w:ascii="Times New Roman" w:hAnsi="Times New Roman" w:cs="Times New Roman"/>
          <w:sz w:val="24"/>
          <w:szCs w:val="24"/>
        </w:rPr>
        <w:t>Программы  Воспитания</w:t>
      </w:r>
      <w:proofErr w:type="gramEnd"/>
      <w:r w:rsidRPr="006317D5">
        <w:rPr>
          <w:rFonts w:ascii="Times New Roman" w:hAnsi="Times New Roman" w:cs="Times New Roman"/>
          <w:sz w:val="24"/>
          <w:szCs w:val="24"/>
        </w:rPr>
        <w:t xml:space="preserve"> МБОУ « Первомайская СОШ»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</w:t>
      </w: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курса: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языковой и лингвистической компетенции при подготовке к ОГЭ, что соответствует цели программы основного общего образовании по русскому языку в 5-9 классах основной школы: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русского литературного языка; обогащение словарного запаса и грамматического строя речи обучающихся; формирование способности к анализу и оценке языковых явлений и фактов;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подготовки обучающихся 9-х классов к прохождению итоговой аттестации по русскому языку.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курса: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формирование навыков, обеспечивающих успешное прохождение итоговой аттестации;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знаний по русскому языку, полученных в основной школе;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обобщённых знаний и умений при анализе текста;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углубление знаний о рассуждении - основном коммуникативном виде текста;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применение полученных знаний и умений в собственной речевой практике.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Достижение указанной выше цели и задач осуществляется в процессе формирования ключевых компетенций - языковой и лингвистической (языковедческой), коммуникативной и </w:t>
      </w:r>
      <w:proofErr w:type="spellStart"/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культуроведческой</w:t>
      </w:r>
      <w:proofErr w:type="spellEnd"/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6F5" w:rsidRPr="006317D5" w:rsidRDefault="00C066F5" w:rsidP="00C066F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Основное содержание курса</w:t>
      </w:r>
    </w:p>
    <w:p w:rsidR="00C066F5" w:rsidRPr="006317D5" w:rsidRDefault="00C066F5" w:rsidP="00C066F5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4209" w:rsidRPr="00C91F6F" w:rsidRDefault="00574209" w:rsidP="00574209">
      <w:pPr>
        <w:spacing w:after="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</w:t>
      </w: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одержание курса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внеурочной деятельности 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lastRenderedPageBreak/>
        <w:t>Вводное занятие (1 час)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Структура экзаменационной работы по русскому языку (ОГЭ) и критерии ее оценивания.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Сжатое изложение (9 часов)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Сжатое изложение. Содержательные и языковые способы сокращения (компрессии текста) текста. Понятие о </w:t>
      </w:r>
      <w:proofErr w:type="spellStart"/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микротеме</w:t>
      </w:r>
      <w:proofErr w:type="spellEnd"/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. Абзацное членение текста. Построение сжатого изложения. Редактирование изложения.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Работа с текстом (12 часов)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Средства выразительности: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лексические (синонимы, антонимы, паронимы, многозначные слова, фразеологизмы, стилистически окрашенная лексика, термины, диалектизмы и др.); словообразовательные (стилистически окрашенные суффиксы и приставки); морфологические (различные морфологические варианты); синтаксические (неполные и односоставные предложения, ряды однородных членов, сравнительные обороты, вводные конструкции и др.); специальные изобразительно-выразительные средства (звуковые, лексические – тропы, средства экспрессивного синтаксиса). Анализ текста с точки зрения использования в нём средств выразительности.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Стили русского литературного языка: научный, официально-деловой, публицистический, разговорный; стиль художественной литературы. Виды стилистической окраски слов: функционально-стилистическая и эмоционально-экспрессивная. Выбор и организация языковых средств в соответствии с темой, целями, сферой и ситуацией общения.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Нормы русской орфографии.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Правописание приставок. Правописание суффиксов. Правописание н – </w:t>
      </w:r>
      <w:proofErr w:type="spellStart"/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нн</w:t>
      </w:r>
      <w:proofErr w:type="spellEnd"/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в различных частях речи. Текстовые иллюстрации орфографических норм.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Синтаксические и пунктуационные нормы.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Словосочетание. Предложение. Простое осложнённое предложение. Сложное предложение. Знаки препинания в простом осложнённом предложении. Знаки препинания в сложносочинённом предложении. Знаки препинания в сложноподчинённом предложении. Текстовые иллюстрации синтаксических и пунктуационных норм.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Сочинение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-рассуждение (9 задание ОГЭ) (11</w:t>
      </w: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часов)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Сочинение-рассуждение. Разработка содержания. Подбор обоснования. Подбор примеров для обоснования лингвистического положения, понятия, смысла строк.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Сочинение-рассуждение, связанное с анализом содержания текста. Понимание смысла текста и его фрагмента. Примеры-аргументы, доказывающие правильность понимания текста. Композиционное оформление сочинения. Речевое оформление сочинения.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Итоговая диагностика (1 час)</w:t>
      </w:r>
    </w:p>
    <w:p w:rsidR="00574209" w:rsidRPr="00C91F6F" w:rsidRDefault="00574209" w:rsidP="00574209">
      <w:pPr>
        <w:spacing w:after="15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Планируемые результаты освоения курса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Учащиеся должны уметь: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Объяснять языковое явление;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Уметь применять знания при тестировании;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Активно прослушивать текст, анализировать его содержание и лингвистические компоненты, структурировать информацию, интерпретировать чужой и создавать собственный текст, аргументировать, писать сжатое изложение;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Определять лексическое значение слова по различению контекстных значений многозначных слов, познакомиться с нормами лексической сочетаемости, принципами синонимической замены;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Работать над расширением словарного запаса;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Опознавать средства выразительности русской речи и их функции в тексте;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 Определять синтаксические конструкции;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lastRenderedPageBreak/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Работать с текстовыми заданиями (внимательно читать формулировку задания и понимать её смысл (без возможности обратиться за консультацией к учителю);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Четко следовать инструкциям, сопровождающим задание;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Выполнять различные типы текстовых заданий;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Самостоятельно распределять время на выполнение заданий;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Четко писать печатные буквы в соответствии с образцом, указанным в бланке;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Хорошо ориентироваться в полях заполняемого на экзамене бланка;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Правильно отмечать в бланке вариант ответа, вносить исправления в бланк экзаменационной работы;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•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Сосредоточенно работать в течение временного интервала, превышающего 45 минут.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Предполагаемый результат:</w:t>
      </w:r>
      <w:r w:rsidRPr="00C066F5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 </w:t>
      </w:r>
      <w:r w:rsidRPr="00C91F6F"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>качественная подготовка обучающихся к основному государственному экзамену по русскому языку в 9-ом классе в новой форме.</w:t>
      </w:r>
    </w:p>
    <w:p w:rsidR="00574209" w:rsidRPr="00C91F6F" w:rsidRDefault="00574209" w:rsidP="00574209">
      <w:pPr>
        <w:spacing w:after="150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C91F6F">
        <w:rPr>
          <w:rFonts w:ascii="Times New Roman" w:eastAsia="Times New Roman" w:hAnsi="Times New Roman" w:cs="Times New Roman"/>
          <w:b/>
          <w:color w:val="000000"/>
          <w:sz w:val="21"/>
          <w:szCs w:val="21"/>
          <w:lang w:eastAsia="ru-RU"/>
        </w:rPr>
        <w:t>Форма  организации</w:t>
      </w:r>
      <w:proofErr w:type="gramEnd"/>
      <w:r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  <w:t xml:space="preserve"> : кружок </w:t>
      </w:r>
    </w:p>
    <w:p w:rsidR="00574209" w:rsidRPr="00C91F6F" w:rsidRDefault="00574209" w:rsidP="00574209">
      <w:pPr>
        <w:spacing w:after="150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Т</w:t>
      </w:r>
      <w:r w:rsidRPr="00C91F6F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ематическое</w:t>
      </w:r>
      <w:r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планирование</w:t>
      </w:r>
    </w:p>
    <w:tbl>
      <w:tblPr>
        <w:tblW w:w="9471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6568"/>
        <w:gridCol w:w="2410"/>
      </w:tblGrid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91F6F" w:rsidRDefault="00574209" w:rsidP="000C68E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/</w:t>
            </w: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Кол-во часов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Вводное занятие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1.1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91F6F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91F6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Структура экзаменационной работы по русскому языку (ОГЭ) и критерии ее оценивания.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Сжатое изложение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9</w:t>
            </w:r>
          </w:p>
        </w:tc>
      </w:tr>
      <w:tr w:rsidR="00574209" w:rsidRPr="00C066F5" w:rsidTr="000C68E9">
        <w:trPr>
          <w:trHeight w:val="770"/>
        </w:trPr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2.1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91F6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Построение сжатого изложения. Этапы работы над изложением. </w:t>
            </w:r>
            <w:proofErr w:type="spellStart"/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Микротема</w:t>
            </w:r>
            <w:proofErr w:type="spellEnd"/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. Абзацное членение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2.2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Построение сжатого изложения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2.3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Редактирование изложения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Работа с текстом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12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3.1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Средства выразительности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3.2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Стилистика русского языка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3.3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Нормы русской орфографии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3.4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Синтаксические и пунктуационные нормы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Сочинение-рассуждение (задание 9 ОГЭ)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Разработка содержания сочинения-рассуждения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91F6F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91F6F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Сочинение-рассуждение, связанное с анализом содержания текста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Итоговая диагностика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C066F5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1</w:t>
            </w:r>
          </w:p>
        </w:tc>
      </w:tr>
      <w:tr w:rsidR="00574209" w:rsidRPr="00C066F5" w:rsidTr="000C68E9">
        <w:tc>
          <w:tcPr>
            <w:tcW w:w="4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C066F5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D95736" w:rsidRDefault="00574209" w:rsidP="000C68E9">
            <w:pPr>
              <w:spacing w:after="150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</w:p>
        </w:tc>
      </w:tr>
    </w:tbl>
    <w:p w:rsidR="00574209" w:rsidRDefault="00574209" w:rsidP="00574209">
      <w:pPr>
        <w:spacing w:after="0"/>
        <w:jc w:val="center"/>
        <w:rPr>
          <w:rFonts w:cstheme="minorHAnsi"/>
          <w:b/>
          <w:bCs/>
          <w:color w:val="000000"/>
          <w:sz w:val="24"/>
          <w:szCs w:val="24"/>
        </w:rPr>
      </w:pP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17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 w:rsidRPr="006317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</w:t>
      </w:r>
      <w:r w:rsidRPr="006317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лендарно-тематическое планирование</w:t>
      </w:r>
    </w:p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8261" w:type="dxa"/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424"/>
        <w:gridCol w:w="842"/>
        <w:gridCol w:w="1948"/>
        <w:gridCol w:w="2497"/>
      </w:tblGrid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 деятельности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Вводное занятие</w:t>
            </w: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экзаменационной работы по русскому языку (ОГЭ) и критерии ее оценивания.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по заполнению бланков, работа с демоверсией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http://www.fipi.ru/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Построение сжатого изложения. Этапы работы над изложением. </w:t>
            </w:r>
            <w:proofErr w:type="spellStart"/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Микротема</w:t>
            </w:r>
            <w:proofErr w:type="spellEnd"/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Абзацное членение текста.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Сжатие (компрессия) текста. Способы сжатия текста. Исключение.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паре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сжатия текста. Упрощение.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паре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сжатия текста. Обобщение.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паре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Редактирование текста изложения. Памятка «Как работать над сжатым изложением»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паре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сжатого изложения.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по созданию 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сжатого изложения.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по созданию 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сжатого изложения.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работа по созданию </w:t>
            </w: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текстами обучающихся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выразительности речи.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КИМ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http://www.fipi.ru/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Стилистика русского языка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КИМ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русской орфографии. Правописание приставок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тематическими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https://skysmart.ru/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Нормы русской орфографии. Правописание суффиксов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тематическими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https://skysmart.ru/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Лексическое значение слова. Стилистически нейтральная лексика. Синонимы.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тематическими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Словосочетание. Виды подчинительной связи в словосочетаниях.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КИМ и тематическими заданиями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Грамматическая основа предложения. Способы выражения подлежащего и сказуемого.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Осложненное простое предложение. Обособленные члены предложения.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тестами и КИМ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Предложения со словами, грамматически не связанными с членами предложения. </w:t>
            </w: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Вводные слова и обращения, знаки препинания при них.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тестами и КИМ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Сложносочиненные и сложноподчиненные предложения.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КИМ и тематическими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https://skysmart.ru/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Сложноподчиненные предложения с несколькими придаточными. Виды подчинительной связи.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КИМ и тематическими тестами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https://skysmart.ru/</w:t>
            </w: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Выполнение заданий 2-8 в формате ОГЭ.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практическим заданием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rPr>
          <w:trHeight w:val="730"/>
        </w:trPr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Структура сочинения. Критерии оценивания.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парах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http://www.fipi.ru/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http://www.gramota.ru/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формулировать тезис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парах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аргументировать.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парах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Учимся писать вывод сочинения 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в группе и парах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Использование «шаблонов» в сочинении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 группе и парах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http://gia.edu.ru/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сочинения 9.1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по созданию 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https://4oge.ru/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сочинения 9.2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Индивидуальная работа по созданию </w:t>
            </w: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lastRenderedPageBreak/>
              <w:t>https://4oge.ru/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Практическое занятие. Написание сочинения 9.3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по созданию собственного текста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https://4oge.ru/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сочинений. Работа над ошибками.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сочинениями обучающихся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C066F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http://www.fipi.ru/</w:t>
            </w:r>
          </w:p>
          <w:p w:rsidR="00574209" w:rsidRPr="006317D5" w:rsidRDefault="00574209" w:rsidP="00C066F5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сочинений. Работа над ошибками.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сочинениями обучающихся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http://www.fipi.ru/</w:t>
            </w:r>
          </w:p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Итоговая диагностика. Выполнение вариантов заданий в формате ОГЭ.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КИМ ОГЭ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74209" w:rsidRPr="006317D5" w:rsidTr="00574209">
        <w:tc>
          <w:tcPr>
            <w:tcW w:w="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КИМ ОГЭ</w:t>
            </w:r>
          </w:p>
        </w:tc>
        <w:tc>
          <w:tcPr>
            <w:tcW w:w="2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574209" w:rsidRPr="006317D5" w:rsidRDefault="00574209" w:rsidP="00574209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17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https://rus-oge.sdamgia.ru/</w:t>
            </w:r>
          </w:p>
          <w:p w:rsidR="00574209" w:rsidRPr="006317D5" w:rsidRDefault="00574209" w:rsidP="00574209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F3666" w:rsidRDefault="002F3666" w:rsidP="002F3666">
      <w:pPr>
        <w:tabs>
          <w:tab w:val="left" w:pos="237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F3666" w:rsidRPr="002F3666" w:rsidRDefault="002F3666" w:rsidP="002F3666">
      <w:pPr>
        <w:tabs>
          <w:tab w:val="left" w:pos="237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2F3666">
        <w:rPr>
          <w:rFonts w:ascii="Times New Roman" w:hAnsi="Times New Roman" w:cs="Times New Roman"/>
          <w:sz w:val="28"/>
          <w:szCs w:val="28"/>
        </w:rPr>
        <w:t>Лист корректировки рабочей программы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1417"/>
        <w:gridCol w:w="1701"/>
        <w:gridCol w:w="1843"/>
        <w:gridCol w:w="2829"/>
      </w:tblGrid>
      <w:tr w:rsidR="002F3666" w:rsidRPr="002F3666" w:rsidTr="002F3666">
        <w:trPr>
          <w:trHeight w:val="2376"/>
        </w:trPr>
        <w:tc>
          <w:tcPr>
            <w:tcW w:w="1555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плану</w:t>
            </w:r>
            <w:proofErr w:type="spellEnd"/>
          </w:p>
        </w:tc>
        <w:tc>
          <w:tcPr>
            <w:tcW w:w="1417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701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факту</w:t>
            </w:r>
            <w:proofErr w:type="spellEnd"/>
          </w:p>
        </w:tc>
        <w:tc>
          <w:tcPr>
            <w:tcW w:w="1843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F3666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2829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F366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Основание для корректировки с указанием реквизитов документа, на основании которого вносятся изменения в рабочую программу (№ приказа, дата)</w:t>
            </w:r>
          </w:p>
        </w:tc>
      </w:tr>
      <w:tr w:rsidR="002F3666" w:rsidRPr="0040675A" w:rsidTr="002F3666">
        <w:trPr>
          <w:trHeight w:val="544"/>
        </w:trPr>
        <w:tc>
          <w:tcPr>
            <w:tcW w:w="1555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F3666" w:rsidRPr="0040675A" w:rsidTr="002F3666">
        <w:trPr>
          <w:trHeight w:val="544"/>
        </w:trPr>
        <w:tc>
          <w:tcPr>
            <w:tcW w:w="1555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2F3666" w:rsidRPr="0040675A" w:rsidTr="002F3666">
        <w:trPr>
          <w:trHeight w:val="544"/>
        </w:trPr>
        <w:tc>
          <w:tcPr>
            <w:tcW w:w="1555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417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701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2829" w:type="dxa"/>
          </w:tcPr>
          <w:p w:rsidR="002F3666" w:rsidRPr="002F3666" w:rsidRDefault="002F3666" w:rsidP="00306AE3">
            <w:pPr>
              <w:tabs>
                <w:tab w:val="left" w:pos="2370"/>
              </w:tabs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066F5" w:rsidRPr="006317D5" w:rsidRDefault="00C066F5" w:rsidP="00C066F5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066F5" w:rsidRPr="006317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6F5"/>
    <w:rsid w:val="002F305F"/>
    <w:rsid w:val="002F3666"/>
    <w:rsid w:val="00574209"/>
    <w:rsid w:val="006317D5"/>
    <w:rsid w:val="007F533C"/>
    <w:rsid w:val="00B1081C"/>
    <w:rsid w:val="00C066F5"/>
    <w:rsid w:val="00C15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F8CA5"/>
  <w15:chartTrackingRefBased/>
  <w15:docId w15:val="{BC196FA0-F2CD-472A-9AFF-DA40D093F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317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2F3666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3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30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9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87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7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22753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549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86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1739198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0572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2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497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58914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48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042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778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420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910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438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2979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2829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7757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4383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994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8756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9422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12299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31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601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0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34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56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7</cp:revision>
  <cp:lastPrinted>2025-02-11T10:03:00Z</cp:lastPrinted>
  <dcterms:created xsi:type="dcterms:W3CDTF">2024-12-13T07:22:00Z</dcterms:created>
  <dcterms:modified xsi:type="dcterms:W3CDTF">2025-02-11T10:04:00Z</dcterms:modified>
</cp:coreProperties>
</file>