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51"/>
        <w:tblW w:w="0" w:type="auto"/>
        <w:tblLook w:val="04A0"/>
      </w:tblPr>
      <w:tblGrid>
        <w:gridCol w:w="7054"/>
        <w:gridCol w:w="1843"/>
      </w:tblGrid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 w:rsidRPr="00556A79"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Аккумуляторная </w:t>
            </w:r>
            <w:proofErr w:type="spellStart"/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дрель-винтоверт</w:t>
            </w:r>
            <w:proofErr w:type="spellEnd"/>
            <w:r w:rsidRPr="00556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Metabo</w:t>
            </w:r>
            <w:proofErr w:type="spellEnd"/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 xml:space="preserve">Канцелярские ножи </w:t>
            </w:r>
            <w:proofErr w:type="spellStart"/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Kw-Triop</w:t>
            </w:r>
            <w:proofErr w:type="spellEnd"/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3713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(</w:t>
            </w:r>
            <w:proofErr w:type="spellStart"/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фотоаппарат </w:t>
            </w:r>
            <w:proofErr w:type="spellStart"/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CanonEOS</w:t>
            </w:r>
            <w:proofErr w:type="spellEnd"/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2000D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 xml:space="preserve">Штатив </w:t>
            </w: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Hama Gamma 153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 xml:space="preserve">Проводной микрофон </w:t>
            </w: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XLineMD-1800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 xml:space="preserve">Шлем виртуальной реальности </w:t>
            </w:r>
            <w:proofErr w:type="spellStart"/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HTCVivePro</w:t>
            </w:r>
            <w:proofErr w:type="spellEnd"/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Шахматные часы </w:t>
            </w: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LEAPEasyPQ9907S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Шахматные доски +фигуры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12 комплектов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Коврик для проведения сердечно-легочной реанимации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Манекен для отработки  сердечно-легочной реанимации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 xml:space="preserve">Набор табельных средств для оказания первой </w:t>
            </w:r>
            <w:proofErr w:type="spellStart"/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мед.помощи</w:t>
            </w:r>
            <w:proofErr w:type="spellEnd"/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Набор шин транспортных для рук и ног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Нетбуки</w:t>
            </w:r>
            <w:proofErr w:type="spellEnd"/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Pavilion 15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Смартфон</w:t>
            </w:r>
            <w:proofErr w:type="spellEnd"/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Samsung Galaxy A50</w:t>
            </w:r>
          </w:p>
        </w:tc>
        <w:tc>
          <w:tcPr>
            <w:tcW w:w="1843" w:type="dxa"/>
          </w:tcPr>
          <w:p w:rsidR="00D543B0" w:rsidRPr="00556A79" w:rsidRDefault="00556A79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56A79" w:rsidRPr="00556A79" w:rsidTr="00461672">
        <w:tc>
          <w:tcPr>
            <w:tcW w:w="7054" w:type="dxa"/>
          </w:tcPr>
          <w:p w:rsidR="00556A79" w:rsidRPr="00556A79" w:rsidRDefault="00556A79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</w:p>
        </w:tc>
        <w:tc>
          <w:tcPr>
            <w:tcW w:w="1843" w:type="dxa"/>
          </w:tcPr>
          <w:p w:rsidR="00556A79" w:rsidRPr="00556A79" w:rsidRDefault="00556A79" w:rsidP="00461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543B0" w:rsidRPr="00556A79" w:rsidTr="00461672">
        <w:tc>
          <w:tcPr>
            <w:tcW w:w="7054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Конструктор образовательный «Алтай»</w:t>
            </w:r>
          </w:p>
        </w:tc>
        <w:tc>
          <w:tcPr>
            <w:tcW w:w="1843" w:type="dxa"/>
          </w:tcPr>
          <w:p w:rsidR="00D543B0" w:rsidRPr="00556A79" w:rsidRDefault="00D543B0" w:rsidP="0046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A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61672" w:rsidRPr="00461672" w:rsidRDefault="00D543B0" w:rsidP="0046167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1672">
        <w:rPr>
          <w:rFonts w:ascii="Times New Roman" w:hAnsi="Times New Roman" w:cs="Times New Roman"/>
          <w:b/>
          <w:color w:val="C00000"/>
          <w:sz w:val="28"/>
          <w:szCs w:val="28"/>
        </w:rPr>
        <w:t>Информация об оборудовании Центра «Точка Роста»</w:t>
      </w:r>
    </w:p>
    <w:p w:rsidR="003B6694" w:rsidRPr="00461672" w:rsidRDefault="00D543B0" w:rsidP="0046167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1672">
        <w:rPr>
          <w:rFonts w:ascii="Times New Roman" w:hAnsi="Times New Roman" w:cs="Times New Roman"/>
          <w:b/>
          <w:color w:val="C00000"/>
          <w:sz w:val="28"/>
          <w:szCs w:val="28"/>
        </w:rPr>
        <w:t>МБОУ «Первомайская СОШ»</w:t>
      </w:r>
      <w:bookmarkEnd w:id="0"/>
    </w:p>
    <w:sectPr w:rsidR="003B6694" w:rsidRPr="00461672" w:rsidSect="003B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757"/>
    <w:rsid w:val="001B5AF4"/>
    <w:rsid w:val="003B6694"/>
    <w:rsid w:val="00461672"/>
    <w:rsid w:val="00556A79"/>
    <w:rsid w:val="00780757"/>
    <w:rsid w:val="00D5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Tamara</cp:lastModifiedBy>
  <cp:revision>2</cp:revision>
  <dcterms:created xsi:type="dcterms:W3CDTF">2022-05-25T01:53:00Z</dcterms:created>
  <dcterms:modified xsi:type="dcterms:W3CDTF">2022-05-25T01:53:00Z</dcterms:modified>
</cp:coreProperties>
</file>